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35376A" w:rsidRPr="0035376A" w:rsidRDefault="0035376A" w:rsidP="0035376A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по дисциплине </w:t>
      </w:r>
      <w:r w:rsidR="001959AC">
        <w:rPr>
          <w:b/>
          <w:bCs/>
          <w:sz w:val="24"/>
        </w:rPr>
        <w:t>«Биобезопасность продуктов питания»</w:t>
      </w:r>
    </w:p>
    <w:p w:rsidR="0035376A" w:rsidRPr="0035376A" w:rsidRDefault="001959AC" w:rsidP="0035376A">
      <w:pPr>
        <w:pStyle w:val="a5"/>
        <w:jc w:val="center"/>
        <w:rPr>
          <w:b/>
          <w:bCs/>
          <w:sz w:val="24"/>
        </w:rPr>
      </w:pPr>
      <w:r>
        <w:rPr>
          <w:b/>
          <w:bCs/>
          <w:sz w:val="24"/>
        </w:rPr>
        <w:t>для специальности 5В070100-Биотехнология на 201</w:t>
      </w:r>
      <w:r w:rsidRPr="0035376A">
        <w:rPr>
          <w:b/>
          <w:bCs/>
          <w:sz w:val="24"/>
        </w:rPr>
        <w:t>8</w:t>
      </w:r>
      <w:r w:rsidR="0035376A" w:rsidRPr="0035376A">
        <w:rPr>
          <w:b/>
          <w:bCs/>
          <w:sz w:val="24"/>
        </w:rPr>
        <w:t>-201</w:t>
      </w:r>
      <w:r>
        <w:rPr>
          <w:b/>
          <w:bCs/>
          <w:sz w:val="24"/>
        </w:rPr>
        <w:t>9</w:t>
      </w:r>
      <w:r w:rsidR="0035376A" w:rsidRPr="0035376A">
        <w:rPr>
          <w:b/>
          <w:bCs/>
          <w:sz w:val="24"/>
        </w:rPr>
        <w:t xml:space="preserve"> учебный год</w:t>
      </w:r>
    </w:p>
    <w:p w:rsidR="0035376A" w:rsidRPr="0035376A" w:rsidRDefault="0035376A" w:rsidP="004578F6">
      <w:pPr>
        <w:jc w:val="both"/>
      </w:pPr>
    </w:p>
    <w:p w:rsidR="001959AC" w:rsidRDefault="001959AC" w:rsidP="001959AC">
      <w:pPr>
        <w:pStyle w:val="a3"/>
        <w:numPr>
          <w:ilvl w:val="0"/>
          <w:numId w:val="1"/>
        </w:numPr>
      </w:pPr>
      <w:r>
        <w:t>Основные принципы формирования и управления качеством пищевых продуктов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Нормативно-законодательная основа безопасности пищевой продукции в Казахстане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Опасные природные компоненты пищевой продукции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 xml:space="preserve">Природные </w:t>
      </w:r>
      <w:proofErr w:type="spellStart"/>
      <w:r>
        <w:t>токсиканты</w:t>
      </w:r>
      <w:proofErr w:type="spellEnd"/>
    </w:p>
    <w:p w:rsidR="001959AC" w:rsidRPr="0035376A" w:rsidRDefault="001959AC" w:rsidP="001959AC">
      <w:pPr>
        <w:pStyle w:val="a3"/>
        <w:numPr>
          <w:ilvl w:val="0"/>
          <w:numId w:val="1"/>
        </w:numPr>
      </w:pPr>
      <w:r>
        <w:t>Загрязнение продовольственного сырья и продуктов питания ксенобиотиками биологического и химического происхождения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Продовольственная безопасность и основные критерии ее оценки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Гигиенические требования, предъявляемые к пищевым продуктам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Закон Республики Казахстан о безопасности пищевой продукции</w:t>
      </w:r>
    </w:p>
    <w:p w:rsidR="0035376A" w:rsidRDefault="001959AC" w:rsidP="0035376A">
      <w:pPr>
        <w:pStyle w:val="a3"/>
        <w:numPr>
          <w:ilvl w:val="0"/>
          <w:numId w:val="1"/>
        </w:numPr>
        <w:jc w:val="both"/>
      </w:pPr>
      <w:r>
        <w:t>Роль молока и молочных продуктов в возникновении пищевых отравлений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Ингибиторы пищеварительных ферментов</w:t>
      </w:r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 w:rsidRPr="001959AC">
        <w:t>Антивитамины</w:t>
      </w:r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>
        <w:t>Алкалоиды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Биогенные амины</w:t>
      </w:r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>
        <w:t>Получение рекомбинантных ДНК</w:t>
      </w:r>
    </w:p>
    <w:p w:rsidR="001959AC" w:rsidRDefault="001959AC" w:rsidP="001959AC">
      <w:pPr>
        <w:pStyle w:val="a3"/>
        <w:numPr>
          <w:ilvl w:val="0"/>
          <w:numId w:val="1"/>
        </w:numPr>
        <w:jc w:val="both"/>
      </w:pPr>
      <w:r>
        <w:t>Практические аспекты генной инженерии</w:t>
      </w:r>
    </w:p>
    <w:p w:rsidR="001959AC" w:rsidRDefault="001959AC" w:rsidP="001959AC">
      <w:pPr>
        <w:pStyle w:val="a3"/>
        <w:numPr>
          <w:ilvl w:val="0"/>
          <w:numId w:val="1"/>
        </w:numPr>
        <w:jc w:val="both"/>
      </w:pPr>
      <w:r>
        <w:t>Загрязнение сырья и продуктов питания из окружающей среды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Микробиологические показатели безопасности пищевой продукции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 xml:space="preserve">Защита пищевых продуктов от загрязнения патогенными </w:t>
      </w:r>
      <w:proofErr w:type="spellStart"/>
      <w:proofErr w:type="gramStart"/>
      <w:r>
        <w:t>микроорган</w:t>
      </w:r>
      <w:proofErr w:type="spellEnd"/>
      <w:r w:rsidRPr="001959AC">
        <w:t xml:space="preserve"> </w:t>
      </w:r>
      <w:proofErr w:type="spellStart"/>
      <w:r>
        <w:t>измами</w:t>
      </w:r>
      <w:proofErr w:type="spellEnd"/>
      <w:proofErr w:type="gramEnd"/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>
        <w:t>Меры токсичности веществ</w:t>
      </w:r>
    </w:p>
    <w:p w:rsidR="001959AC" w:rsidRPr="0035376A" w:rsidRDefault="001959AC" w:rsidP="001959AC">
      <w:pPr>
        <w:pStyle w:val="a3"/>
        <w:numPr>
          <w:ilvl w:val="0"/>
          <w:numId w:val="1"/>
        </w:numPr>
      </w:pPr>
      <w:r>
        <w:t>Токсичные элементы</w:t>
      </w:r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>
        <w:t>Качество и безопасность пищевых продуктов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Ветеринарно-санитарный и технологический мониторинг получения экологически чистой продукции</w:t>
      </w:r>
    </w:p>
    <w:p w:rsidR="001959AC" w:rsidRDefault="001959AC" w:rsidP="0035376A">
      <w:pPr>
        <w:pStyle w:val="a3"/>
        <w:numPr>
          <w:ilvl w:val="0"/>
          <w:numId w:val="1"/>
        </w:numPr>
        <w:jc w:val="both"/>
      </w:pPr>
      <w:r>
        <w:t>Методические принципы создания биологически безопасных продуктов питания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 xml:space="preserve">Европейская система анализа опасностей по критическим контрольным точкам НАССР </w:t>
      </w:r>
    </w:p>
    <w:p w:rsidR="001959AC" w:rsidRDefault="001959AC" w:rsidP="001959AC">
      <w:pPr>
        <w:pStyle w:val="a3"/>
        <w:numPr>
          <w:ilvl w:val="0"/>
          <w:numId w:val="1"/>
        </w:numPr>
        <w:jc w:val="both"/>
      </w:pPr>
      <w:r w:rsidRPr="001959AC">
        <w:t>Европейская система анализа опасностей по критиче</w:t>
      </w:r>
      <w:r>
        <w:t xml:space="preserve">ским контрольным точкам </w:t>
      </w:r>
      <w:r w:rsidRPr="001959AC">
        <w:t>ISO</w:t>
      </w:r>
    </w:p>
    <w:p w:rsidR="001959AC" w:rsidRDefault="001959AC" w:rsidP="001959AC">
      <w:pPr>
        <w:pStyle w:val="a3"/>
        <w:numPr>
          <w:ilvl w:val="0"/>
          <w:numId w:val="1"/>
        </w:numPr>
      </w:pPr>
      <w:r>
        <w:t>Роль мясных продуктов и полуфабрикатов в возникновении пищевых отравлений</w:t>
      </w:r>
    </w:p>
    <w:p w:rsidR="001959AC" w:rsidRDefault="001959AC" w:rsidP="001959AC">
      <w:pPr>
        <w:pStyle w:val="a3"/>
        <w:numPr>
          <w:ilvl w:val="0"/>
          <w:numId w:val="1"/>
        </w:numPr>
      </w:pPr>
      <w:proofErr w:type="spellStart"/>
      <w:r>
        <w:t>Антиалиментарные</w:t>
      </w:r>
      <w:proofErr w:type="spellEnd"/>
      <w:r>
        <w:t xml:space="preserve"> факторы питания </w:t>
      </w:r>
    </w:p>
    <w:p w:rsidR="001959AC" w:rsidRDefault="001959AC" w:rsidP="001959AC">
      <w:pPr>
        <w:pStyle w:val="a3"/>
        <w:numPr>
          <w:ilvl w:val="0"/>
          <w:numId w:val="1"/>
        </w:numPr>
        <w:jc w:val="both"/>
      </w:pPr>
      <w:r>
        <w:t>Факторы, снижающие усвоение минеральных веществ</w:t>
      </w:r>
      <w:r w:rsidRPr="001959AC">
        <w:t xml:space="preserve"> </w:t>
      </w:r>
      <w:r>
        <w:t xml:space="preserve">– </w:t>
      </w:r>
      <w:proofErr w:type="spellStart"/>
      <w:r>
        <w:t>цианогенные</w:t>
      </w:r>
      <w:proofErr w:type="spellEnd"/>
      <w:r>
        <w:t xml:space="preserve"> гликозиды</w:t>
      </w:r>
    </w:p>
    <w:p w:rsidR="001959AC" w:rsidRDefault="001959AC" w:rsidP="001959AC">
      <w:pPr>
        <w:pStyle w:val="a3"/>
        <w:numPr>
          <w:ilvl w:val="0"/>
          <w:numId w:val="1"/>
        </w:numPr>
        <w:jc w:val="both"/>
      </w:pPr>
      <w:r w:rsidRPr="001959AC">
        <w:t xml:space="preserve">Факторы, снижающие усвоение минеральных веществ – </w:t>
      </w:r>
      <w:proofErr w:type="spellStart"/>
      <w:r>
        <w:t>лектины</w:t>
      </w:r>
      <w:proofErr w:type="spellEnd"/>
    </w:p>
    <w:p w:rsidR="001959AC" w:rsidRDefault="001959AC" w:rsidP="001959AC">
      <w:pPr>
        <w:pStyle w:val="a3"/>
        <w:numPr>
          <w:ilvl w:val="0"/>
          <w:numId w:val="1"/>
        </w:numPr>
      </w:pPr>
      <w:r w:rsidRPr="001959AC">
        <w:t xml:space="preserve">Факторы, снижающие усвоение минеральных веществ – </w:t>
      </w:r>
      <w:r>
        <w:t>алкоголь</w:t>
      </w:r>
    </w:p>
    <w:p w:rsidR="001959AC" w:rsidRDefault="00173598" w:rsidP="001959AC">
      <w:pPr>
        <w:pStyle w:val="a3"/>
        <w:numPr>
          <w:ilvl w:val="0"/>
          <w:numId w:val="1"/>
        </w:numPr>
      </w:pPr>
      <w:proofErr w:type="spellStart"/>
      <w:r>
        <w:t>Трансгенные</w:t>
      </w:r>
      <w:proofErr w:type="spellEnd"/>
      <w:r>
        <w:t xml:space="preserve"> продукты</w:t>
      </w:r>
    </w:p>
    <w:p w:rsidR="001959AC" w:rsidRDefault="00173598" w:rsidP="001959AC">
      <w:pPr>
        <w:pStyle w:val="a3"/>
        <w:numPr>
          <w:ilvl w:val="0"/>
          <w:numId w:val="1"/>
        </w:numPr>
        <w:jc w:val="both"/>
      </w:pPr>
      <w:r>
        <w:t>Генная инженерия и проблемы безопасности</w:t>
      </w:r>
    </w:p>
    <w:p w:rsidR="00173598" w:rsidRDefault="00173598" w:rsidP="001959AC">
      <w:pPr>
        <w:pStyle w:val="a3"/>
        <w:numPr>
          <w:ilvl w:val="0"/>
          <w:numId w:val="1"/>
        </w:numPr>
        <w:jc w:val="both"/>
      </w:pPr>
      <w:proofErr w:type="spellStart"/>
      <w:r>
        <w:t>Трансгенное</w:t>
      </w:r>
      <w:proofErr w:type="spellEnd"/>
      <w:r>
        <w:t xml:space="preserve"> сырье: особенности использования и контроля</w:t>
      </w:r>
    </w:p>
    <w:p w:rsidR="00173598" w:rsidRDefault="00173598" w:rsidP="00173598">
      <w:pPr>
        <w:pStyle w:val="a3"/>
        <w:numPr>
          <w:ilvl w:val="0"/>
          <w:numId w:val="1"/>
        </w:numPr>
      </w:pPr>
      <w:r>
        <w:t>Санитарно-гигиеническое нормирование, регистрация и маркировка ГМИ</w:t>
      </w:r>
    </w:p>
    <w:p w:rsidR="00173598" w:rsidRDefault="00173598" w:rsidP="00173598">
      <w:pPr>
        <w:pStyle w:val="a3"/>
        <w:numPr>
          <w:ilvl w:val="0"/>
          <w:numId w:val="1"/>
        </w:numPr>
      </w:pPr>
      <w:r>
        <w:t>Биологические ксенобиотики</w:t>
      </w:r>
    </w:p>
    <w:p w:rsidR="00173598" w:rsidRDefault="00173598" w:rsidP="00173598">
      <w:pPr>
        <w:pStyle w:val="a3"/>
        <w:numPr>
          <w:ilvl w:val="0"/>
          <w:numId w:val="1"/>
        </w:numPr>
      </w:pPr>
      <w:r>
        <w:t>Условно-патогенные микроорганизмы</w:t>
      </w:r>
    </w:p>
    <w:p w:rsidR="00173598" w:rsidRDefault="00173598" w:rsidP="00173598">
      <w:pPr>
        <w:pStyle w:val="a3"/>
        <w:numPr>
          <w:ilvl w:val="0"/>
          <w:numId w:val="1"/>
        </w:numPr>
      </w:pPr>
      <w:r>
        <w:t>Химические ксенобиотики – пестициды</w:t>
      </w:r>
    </w:p>
    <w:p w:rsidR="00173598" w:rsidRPr="00173598" w:rsidRDefault="00173598" w:rsidP="00173598">
      <w:pPr>
        <w:pStyle w:val="a3"/>
        <w:numPr>
          <w:ilvl w:val="0"/>
          <w:numId w:val="1"/>
        </w:numPr>
      </w:pPr>
      <w:r w:rsidRPr="00173598">
        <w:t xml:space="preserve">Химические ксенобиотики – </w:t>
      </w:r>
      <w:r>
        <w:t>удобрения</w:t>
      </w:r>
    </w:p>
    <w:p w:rsidR="00173598" w:rsidRPr="00173598" w:rsidRDefault="00173598" w:rsidP="00173598">
      <w:pPr>
        <w:pStyle w:val="a3"/>
        <w:numPr>
          <w:ilvl w:val="0"/>
          <w:numId w:val="1"/>
        </w:numPr>
      </w:pPr>
      <w:r w:rsidRPr="00173598">
        <w:t xml:space="preserve">Химические ксенобиотики – </w:t>
      </w:r>
      <w:r>
        <w:t>нитраты</w:t>
      </w:r>
    </w:p>
    <w:p w:rsidR="001959AC" w:rsidRDefault="00173598" w:rsidP="001959AC">
      <w:pPr>
        <w:pStyle w:val="a3"/>
        <w:numPr>
          <w:ilvl w:val="0"/>
          <w:numId w:val="1"/>
        </w:numPr>
        <w:jc w:val="both"/>
      </w:pPr>
      <w:r w:rsidRPr="00173598">
        <w:t xml:space="preserve">Химические ксенобиотики – </w:t>
      </w:r>
      <w:r>
        <w:t>регуляторы роста растений</w:t>
      </w:r>
    </w:p>
    <w:p w:rsidR="00173598" w:rsidRDefault="00762EF8" w:rsidP="001959AC">
      <w:pPr>
        <w:pStyle w:val="a3"/>
        <w:numPr>
          <w:ilvl w:val="0"/>
          <w:numId w:val="1"/>
        </w:numPr>
        <w:jc w:val="both"/>
      </w:pPr>
      <w:proofErr w:type="spellStart"/>
      <w:r>
        <w:t>Зобогенные</w:t>
      </w:r>
      <w:proofErr w:type="spellEnd"/>
      <w:r>
        <w:t xml:space="preserve"> вещества</w:t>
      </w:r>
    </w:p>
    <w:p w:rsidR="00762EF8" w:rsidRDefault="00762EF8" w:rsidP="00762EF8">
      <w:pPr>
        <w:pStyle w:val="a3"/>
        <w:numPr>
          <w:ilvl w:val="0"/>
          <w:numId w:val="1"/>
        </w:numPr>
      </w:pPr>
      <w:r>
        <w:t>Токсины грибов</w:t>
      </w:r>
    </w:p>
    <w:p w:rsidR="00762EF8" w:rsidRDefault="00762EF8" w:rsidP="00762EF8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маркировкой генетически модифицированной продукции</w:t>
      </w:r>
    </w:p>
    <w:p w:rsidR="00762EF8" w:rsidRDefault="00762EF8" w:rsidP="00762EF8">
      <w:pPr>
        <w:pStyle w:val="a3"/>
        <w:numPr>
          <w:ilvl w:val="0"/>
          <w:numId w:val="1"/>
        </w:numPr>
      </w:pPr>
      <w:r>
        <w:t>Санитарно-показательные микроорганизмы</w:t>
      </w:r>
    </w:p>
    <w:p w:rsidR="00762EF8" w:rsidRDefault="00762EF8" w:rsidP="00762EF8">
      <w:pPr>
        <w:pStyle w:val="a3"/>
        <w:numPr>
          <w:ilvl w:val="0"/>
          <w:numId w:val="1"/>
        </w:numPr>
      </w:pPr>
      <w:r>
        <w:t>Радиоактивное загрязнение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t>Классификация и характеристика основных токсичных компонентов пищевых продуктов</w:t>
      </w:r>
    </w:p>
    <w:p w:rsidR="00762EF8" w:rsidRDefault="0011740A" w:rsidP="001959AC">
      <w:pPr>
        <w:pStyle w:val="a3"/>
        <w:numPr>
          <w:ilvl w:val="0"/>
          <w:numId w:val="1"/>
        </w:numPr>
        <w:jc w:val="both"/>
      </w:pPr>
      <w:r>
        <w:t>Микробиологические критерии безопасности пищевых продуктов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t>Методы контроля качества пищевых продуктов</w:t>
      </w:r>
    </w:p>
    <w:p w:rsidR="0011740A" w:rsidRDefault="0011740A" w:rsidP="001959AC">
      <w:pPr>
        <w:pStyle w:val="a3"/>
        <w:numPr>
          <w:ilvl w:val="0"/>
          <w:numId w:val="1"/>
        </w:numPr>
        <w:jc w:val="both"/>
      </w:pPr>
      <w:r>
        <w:t>Причины появления естественных загрязнений.</w:t>
      </w:r>
      <w:r w:rsidRPr="0011740A">
        <w:t xml:space="preserve"> </w:t>
      </w:r>
      <w:r>
        <w:t>Пути попадания в продукты питания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lastRenderedPageBreak/>
        <w:t>Классификация и характеристика радионуклидов. Пути попадания в пищевые продукты. Влияние на организм человека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t>Санитарно-показательные микроорганизмы. Их характеристика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t>Роль рыбных продуктов и полуфабрикатов в возникновении пищевых отравлений</w:t>
      </w:r>
    </w:p>
    <w:p w:rsidR="0011740A" w:rsidRDefault="0011740A" w:rsidP="0011740A">
      <w:pPr>
        <w:pStyle w:val="a3"/>
        <w:numPr>
          <w:ilvl w:val="0"/>
          <w:numId w:val="1"/>
        </w:numPr>
      </w:pPr>
      <w:r>
        <w:t xml:space="preserve">Социальные </w:t>
      </w:r>
      <w:proofErr w:type="spellStart"/>
      <w:r>
        <w:t>токсиканты</w:t>
      </w:r>
      <w:proofErr w:type="spellEnd"/>
      <w:r>
        <w:t>: наркотики, табачный дым, алкоголь</w:t>
      </w:r>
    </w:p>
    <w:p w:rsidR="00CC09C2" w:rsidRPr="00CC09C2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 xml:space="preserve">Критерии оценки натуральной и безопасной продукции, отвечающей </w:t>
      </w:r>
      <w:r>
        <w:t>эколо</w:t>
      </w:r>
      <w:r w:rsidRPr="00CC09C2">
        <w:t xml:space="preserve">гическим требованиям </w:t>
      </w:r>
    </w:p>
    <w:p w:rsidR="00CC09C2" w:rsidRPr="00CC09C2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>Токсины основных питательных веществ</w:t>
      </w:r>
    </w:p>
    <w:p w:rsidR="0011740A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>Классификация и характеристика основных токси</w:t>
      </w:r>
      <w:r>
        <w:t>чных компонентов пищевых продук</w:t>
      </w:r>
      <w:r w:rsidRPr="00CC09C2">
        <w:t>тов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Получение рекомбинантных ДНК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Практические аспекты генной инженерии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Химические ксенобиотики – пестициды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Химические ксенобиотики – удобрения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Химические ксенобиотики – нитраты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Качество и безопасность пищевых продуктов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Ветеринарно-санитарный и технологический мониторинг получения экологически чистой продукции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Методические принципы создания биологически безопасных продуктов питания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 xml:space="preserve">Природные </w:t>
      </w:r>
      <w:proofErr w:type="spellStart"/>
      <w:r>
        <w:t>токсиканты</w:t>
      </w:r>
      <w:proofErr w:type="spellEnd"/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Загрязнение продовольственного сырья и продуктов питания ксенобиотиками биологического и химического происхождения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Продовольственная безопасность и основные критерии ее оценки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Санитарно-показательные микроорганизмы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Радиоактивное загрязнение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>Классификация и характеристика основных токсичных компонентов пищевых продуктов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>Продовольственная безопасность как важ</w:t>
      </w:r>
      <w:r>
        <w:t>нейшая стратегическая составляю</w:t>
      </w:r>
      <w:r w:rsidRPr="00CC09C2">
        <w:t>щая экономической и национальной безопасности страны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>Значение биологической безопасности сы</w:t>
      </w:r>
      <w:r>
        <w:t>рья и продуктов животного проис</w:t>
      </w:r>
      <w:r w:rsidRPr="00CC09C2">
        <w:t>хождения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 w:rsidRPr="00CC09C2">
        <w:t>Система контроля и безопасности качества пищевых продуктов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 xml:space="preserve">Социальные </w:t>
      </w:r>
      <w:proofErr w:type="spellStart"/>
      <w:r>
        <w:t>токсиканты</w:t>
      </w:r>
      <w:proofErr w:type="spellEnd"/>
      <w:r>
        <w:t>: наркотики, табачный дым, алкоголь</w:t>
      </w:r>
    </w:p>
    <w:p w:rsidR="00CC09C2" w:rsidRDefault="00CC09C2" w:rsidP="00CC09C2">
      <w:pPr>
        <w:pStyle w:val="a3"/>
        <w:numPr>
          <w:ilvl w:val="0"/>
          <w:numId w:val="1"/>
        </w:numPr>
        <w:jc w:val="both"/>
      </w:pPr>
      <w:r>
        <w:t xml:space="preserve">Критерии оценки натуральной и безопасной продукции, отвечающей экологическим требованиям </w:t>
      </w:r>
    </w:p>
    <w:p w:rsidR="00CC09C2" w:rsidRDefault="00CC09C2" w:rsidP="00CC09C2">
      <w:pPr>
        <w:ind w:left="360"/>
        <w:jc w:val="both"/>
      </w:pPr>
    </w:p>
    <w:p w:rsidR="004578F6" w:rsidRPr="004578F6" w:rsidRDefault="004578F6" w:rsidP="004578F6">
      <w:pPr>
        <w:ind w:firstLine="426"/>
        <w:rPr>
          <w:b/>
        </w:rPr>
      </w:pPr>
      <w:r w:rsidRPr="004578F6">
        <w:rPr>
          <w:b/>
        </w:rPr>
        <w:t>Список рекомендуемой литературы:</w:t>
      </w:r>
    </w:p>
    <w:p w:rsidR="004578F6" w:rsidRPr="004578F6" w:rsidRDefault="004578F6" w:rsidP="004578F6">
      <w:pPr>
        <w:ind w:firstLine="426"/>
        <w:rPr>
          <w:b/>
        </w:rPr>
      </w:pPr>
      <w:r w:rsidRPr="004578F6">
        <w:rPr>
          <w:b/>
        </w:rPr>
        <w:t>Основная:</w:t>
      </w:r>
    </w:p>
    <w:p w:rsidR="004578F6" w:rsidRDefault="004578F6" w:rsidP="004578F6">
      <w:pPr>
        <w:ind w:firstLine="426"/>
      </w:pPr>
      <w:r>
        <w:t>1 Т.Е. Никифорова. Биологическая безопасность продуктов питания // Учебное пособие, Иваново 2009, 180 С.</w:t>
      </w:r>
    </w:p>
    <w:p w:rsidR="004578F6" w:rsidRDefault="004578F6" w:rsidP="004578F6">
      <w:pPr>
        <w:ind w:firstLine="426"/>
      </w:pPr>
      <w:r>
        <w:t xml:space="preserve">2 </w:t>
      </w:r>
      <w:proofErr w:type="spellStart"/>
      <w:r>
        <w:t>Позняковский</w:t>
      </w:r>
      <w:proofErr w:type="spellEnd"/>
      <w:r>
        <w:t xml:space="preserve"> В.М. Гигиенические основы питания. </w:t>
      </w:r>
      <w:proofErr w:type="spellStart"/>
      <w:r>
        <w:t>Качествово</w:t>
      </w:r>
      <w:proofErr w:type="spellEnd"/>
      <w:r>
        <w:t xml:space="preserve"> и безопасность пищевых продуктов, Новосибирск: </w:t>
      </w:r>
      <w:proofErr w:type="spellStart"/>
      <w:r>
        <w:t>Сиб</w:t>
      </w:r>
      <w:proofErr w:type="gramStart"/>
      <w:r>
        <w:t>.у</w:t>
      </w:r>
      <w:proofErr w:type="gramEnd"/>
      <w:r>
        <w:t>нив.изд</w:t>
      </w:r>
      <w:proofErr w:type="spellEnd"/>
      <w:r>
        <w:t>., 2007, 455 с.</w:t>
      </w:r>
    </w:p>
    <w:p w:rsidR="004578F6" w:rsidRDefault="004578F6" w:rsidP="004578F6">
      <w:pPr>
        <w:ind w:firstLine="426"/>
      </w:pPr>
      <w:r>
        <w:t xml:space="preserve">3 Исабаев А.Ж. Ветеринарно-санитарная экспертиза продуктов животноводства и птицеводства. </w:t>
      </w:r>
      <w:proofErr w:type="spellStart"/>
      <w:r>
        <w:t>Костанай</w:t>
      </w:r>
      <w:proofErr w:type="spellEnd"/>
      <w:r>
        <w:t>, 2010.</w:t>
      </w:r>
    </w:p>
    <w:p w:rsidR="004578F6" w:rsidRDefault="004578F6" w:rsidP="004578F6">
      <w:pPr>
        <w:ind w:firstLine="426"/>
      </w:pPr>
      <w:r>
        <w:t>4 Рубина Е.А. Санитария и гигиена питания, М.: Академия, 2005, 286 с.</w:t>
      </w:r>
    </w:p>
    <w:p w:rsidR="004578F6" w:rsidRDefault="004578F6" w:rsidP="004578F6">
      <w:pPr>
        <w:ind w:firstLine="426"/>
      </w:pPr>
      <w:r>
        <w:t xml:space="preserve">5 </w:t>
      </w:r>
      <w:proofErr w:type="spellStart"/>
      <w:r>
        <w:t>Загаевский</w:t>
      </w:r>
      <w:proofErr w:type="spellEnd"/>
      <w:r>
        <w:t xml:space="preserve"> И.С.,</w:t>
      </w:r>
      <w:proofErr w:type="spellStart"/>
      <w:r>
        <w:t>Жерновский</w:t>
      </w:r>
      <w:proofErr w:type="spellEnd"/>
      <w:r>
        <w:t xml:space="preserve"> Ф.А. </w:t>
      </w:r>
      <w:proofErr w:type="spellStart"/>
      <w:r>
        <w:t>Вет</w:t>
      </w:r>
      <w:proofErr w:type="spellEnd"/>
      <w:proofErr w:type="gramStart"/>
      <w:r>
        <w:t>.-</w:t>
      </w:r>
      <w:proofErr w:type="spellStart"/>
      <w:proofErr w:type="gramEnd"/>
      <w:r>
        <w:t>сан.экспертиза</w:t>
      </w:r>
      <w:proofErr w:type="spellEnd"/>
      <w:r>
        <w:t xml:space="preserve"> и технология переработки продуктов </w:t>
      </w:r>
      <w:proofErr w:type="spellStart"/>
      <w:r>
        <w:t>животноводста</w:t>
      </w:r>
      <w:proofErr w:type="spellEnd"/>
      <w:r>
        <w:t>, М.: 1970.</w:t>
      </w:r>
    </w:p>
    <w:p w:rsidR="004578F6" w:rsidRDefault="004578F6" w:rsidP="004578F6">
      <w:pPr>
        <w:ind w:firstLine="426"/>
      </w:pPr>
      <w:r>
        <w:t xml:space="preserve">6 Гершун В.И. Гигиена питания, </w:t>
      </w:r>
      <w:proofErr w:type="spellStart"/>
      <w:r>
        <w:t>Костанай</w:t>
      </w:r>
      <w:proofErr w:type="spellEnd"/>
      <w:r>
        <w:t xml:space="preserve">, 2003. </w:t>
      </w:r>
    </w:p>
    <w:p w:rsidR="004578F6" w:rsidRDefault="004578F6" w:rsidP="004578F6">
      <w:pPr>
        <w:ind w:firstLine="426"/>
      </w:pPr>
      <w:r>
        <w:t xml:space="preserve">7 </w:t>
      </w:r>
      <w:proofErr w:type="spellStart"/>
      <w:r>
        <w:t>Позняковский</w:t>
      </w:r>
      <w:proofErr w:type="spellEnd"/>
      <w:r>
        <w:t xml:space="preserve"> В.М. Экспертиза пищевых концентратов: качество и безопасность, Новосибирск: </w:t>
      </w:r>
      <w:proofErr w:type="spellStart"/>
      <w:r>
        <w:t>Сиб</w:t>
      </w:r>
      <w:proofErr w:type="spellEnd"/>
      <w:r>
        <w:t>.</w:t>
      </w:r>
      <w:r>
        <w:t xml:space="preserve"> </w:t>
      </w:r>
      <w:r>
        <w:t>унив</w:t>
      </w:r>
      <w:proofErr w:type="gramStart"/>
      <w:r>
        <w:t>.и</w:t>
      </w:r>
      <w:proofErr w:type="gramEnd"/>
      <w:r>
        <w:t>зд.,2007.</w:t>
      </w:r>
    </w:p>
    <w:p w:rsidR="004578F6" w:rsidRPr="004578F6" w:rsidRDefault="004578F6" w:rsidP="004578F6">
      <w:pPr>
        <w:ind w:firstLine="426"/>
        <w:rPr>
          <w:b/>
        </w:rPr>
      </w:pPr>
      <w:r w:rsidRPr="004578F6">
        <w:rPr>
          <w:b/>
        </w:rPr>
        <w:t xml:space="preserve">Дополнительная: </w:t>
      </w:r>
    </w:p>
    <w:p w:rsidR="004578F6" w:rsidRDefault="004578F6" w:rsidP="004578F6">
      <w:pPr>
        <w:ind w:firstLine="426"/>
      </w:pPr>
      <w:r>
        <w:t>1 Макаров В.А. Ветеринарно-санитарная экспертиза с основами технологии и стандартизации продукции животноводства, М.: 1991.</w:t>
      </w:r>
    </w:p>
    <w:p w:rsidR="004578F6" w:rsidRDefault="004578F6" w:rsidP="004578F6">
      <w:pPr>
        <w:ind w:firstLine="426"/>
      </w:pPr>
      <w:r>
        <w:t xml:space="preserve">2 </w:t>
      </w:r>
      <w:proofErr w:type="spellStart"/>
      <w:r>
        <w:t>Маюрникова</w:t>
      </w:r>
      <w:proofErr w:type="spellEnd"/>
      <w:r>
        <w:t xml:space="preserve"> Л.A., </w:t>
      </w:r>
      <w:proofErr w:type="spellStart"/>
      <w:r>
        <w:t>Позняковский</w:t>
      </w:r>
      <w:proofErr w:type="spellEnd"/>
      <w:r>
        <w:t xml:space="preserve"> В.М., Суханов Б.П., </w:t>
      </w:r>
      <w:proofErr w:type="spellStart"/>
      <w:r>
        <w:t>Гореликова</w:t>
      </w:r>
      <w:proofErr w:type="spellEnd"/>
      <w:r>
        <w:t xml:space="preserve"> Г.А Экспертиза специализированных пищевых продуктов. Качество и </w:t>
      </w:r>
      <w:proofErr w:type="spellStart"/>
      <w:r>
        <w:t>безопасность</w:t>
      </w:r>
      <w:proofErr w:type="gramStart"/>
      <w:r>
        <w:t>.П</w:t>
      </w:r>
      <w:proofErr w:type="gramEnd"/>
      <w:r>
        <w:t>од</w:t>
      </w:r>
      <w:proofErr w:type="spellEnd"/>
      <w:r>
        <w:t xml:space="preserve"> общ. ред. заслуженного деятеля науки РФ, проф. В. М. </w:t>
      </w:r>
      <w:proofErr w:type="spellStart"/>
      <w:r>
        <w:t>Позняковского</w:t>
      </w:r>
      <w:proofErr w:type="spellEnd"/>
      <w:r>
        <w:t>.- "ГИОРД", 2012., 424 с.</w:t>
      </w:r>
    </w:p>
    <w:p w:rsidR="007208F5" w:rsidRDefault="004578F6" w:rsidP="004578F6">
      <w:pPr>
        <w:ind w:firstLine="426"/>
      </w:pPr>
      <w:r>
        <w:t xml:space="preserve">3 </w:t>
      </w:r>
      <w:proofErr w:type="spellStart"/>
      <w:r>
        <w:t>Дячук</w:t>
      </w:r>
      <w:proofErr w:type="spellEnd"/>
      <w:r>
        <w:t xml:space="preserve"> Т.И. Ветеринарно-санитарная экспертиза рыбы и рыбопродуктов, М.: </w:t>
      </w:r>
      <w:proofErr w:type="spellStart"/>
      <w:r>
        <w:t>КолосС</w:t>
      </w:r>
      <w:proofErr w:type="spellEnd"/>
      <w:r>
        <w:t>, 2008, 366 с.</w:t>
      </w:r>
    </w:p>
    <w:p w:rsidR="00CC09C2" w:rsidRDefault="00CC09C2" w:rsidP="0035376A"/>
    <w:p w:rsidR="0035376A" w:rsidRPr="0035376A" w:rsidRDefault="004578F6" w:rsidP="0035376A">
      <w:r>
        <w:t xml:space="preserve">       </w:t>
      </w:r>
      <w:bookmarkStart w:id="0" w:name="_GoBack"/>
      <w:bookmarkEnd w:id="0"/>
      <w:r w:rsidR="007208F5">
        <w:t xml:space="preserve"> </w:t>
      </w:r>
      <w:r w:rsidR="0035376A" w:rsidRPr="0035376A">
        <w:t xml:space="preserve">Составитель:                                         </w:t>
      </w:r>
      <w:r w:rsidR="00CC09C2">
        <w:t xml:space="preserve">                      Н.Папуша</w:t>
      </w:r>
    </w:p>
    <w:sectPr w:rsidR="0035376A" w:rsidRPr="0035376A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5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376A"/>
    <w:rsid w:val="0011740A"/>
    <w:rsid w:val="00173598"/>
    <w:rsid w:val="00185830"/>
    <w:rsid w:val="001959AC"/>
    <w:rsid w:val="0035376A"/>
    <w:rsid w:val="004578F6"/>
    <w:rsid w:val="00615B83"/>
    <w:rsid w:val="006360AB"/>
    <w:rsid w:val="007208F5"/>
    <w:rsid w:val="00762EF8"/>
    <w:rsid w:val="00C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E6DE-8B4A-41EB-803B-193ECF7D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Acer</cp:lastModifiedBy>
  <cp:revision>9</cp:revision>
  <dcterms:created xsi:type="dcterms:W3CDTF">2017-11-22T06:55:00Z</dcterms:created>
  <dcterms:modified xsi:type="dcterms:W3CDTF">2018-06-28T11:01:00Z</dcterms:modified>
</cp:coreProperties>
</file>